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E97" w:rsidRDefault="00CB6E97">
      <w:pPr>
        <w:jc w:val="right"/>
        <w:rPr>
          <w:rFonts w:ascii="Arial" w:hAnsi="Arial" w:cs="Arial"/>
          <w:spacing w:val="13"/>
          <w:w w:val="95"/>
          <w:sz w:val="23"/>
          <w:szCs w:val="23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9.85pt;margin-top:107.6pt;width:7in;height:608.75pt;z-index:251658240;mso-wrap-edited:f;mso-wrap-distance-left:0;mso-wrap-distance-top:0;mso-wrap-distance-right:0;mso-wrap-distance-bottom:0;mso-position-horizontal-relative:text;mso-position-vertical-relative:text" wrapcoords="-62 0 -62 21600 21662 21600 21662 0 -62 0" o:allowincell="f" stroked="f">
            <v:fill opacity="0"/>
            <v:textbox inset="0,0,0,0">
              <w:txbxContent>
                <w:p w:rsidR="00CB6E97" w:rsidRDefault="00CB6E97">
                  <w:pPr>
                    <w:spacing w:after="17"/>
                    <w:ind w:right="120"/>
                    <w:jc w:val="center"/>
                  </w:pPr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498pt;height:608.25pt" fillcolor="window">
                        <v:imagedata r:id="rId4" o:title="_Pic2"/>
                      </v:shape>
                    </w:pict>
                  </w:r>
                </w:p>
              </w:txbxContent>
            </v:textbox>
            <w10:wrap type="square"/>
          </v:shape>
        </w:pict>
      </w:r>
      <w:r>
        <w:rPr>
          <w:rFonts w:ascii="Arial" w:hAnsi="Arial" w:cs="Arial"/>
          <w:spacing w:val="13"/>
          <w:w w:val="95"/>
          <w:sz w:val="23"/>
          <w:szCs w:val="23"/>
        </w:rPr>
        <w:t>Name_______________________________________________ Date ______________________</w:t>
      </w:r>
    </w:p>
    <w:p w:rsidR="00CB6E97" w:rsidRDefault="00CB6E97">
      <w:pPr>
        <w:spacing w:before="540"/>
        <w:rPr>
          <w:rFonts w:ascii="Arial" w:hAnsi="Arial" w:cs="Arial"/>
          <w:b/>
          <w:bCs/>
          <w:w w:val="105"/>
          <w:sz w:val="27"/>
          <w:szCs w:val="27"/>
        </w:rPr>
      </w:pPr>
      <w:r>
        <w:rPr>
          <w:rFonts w:ascii="Arial" w:hAnsi="Arial" w:cs="Arial"/>
          <w:b/>
          <w:bCs/>
          <w:w w:val="105"/>
          <w:sz w:val="27"/>
          <w:szCs w:val="27"/>
        </w:rPr>
        <w:t>Venn Diagram</w:t>
      </w:r>
    </w:p>
    <w:p w:rsidR="00CB6E97" w:rsidRDefault="00CB6E97">
      <w:pPr>
        <w:spacing w:before="144" w:after="108" w:line="288" w:lineRule="auto"/>
        <w:ind w:right="144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pacing w:val="-1"/>
          <w:sz w:val="26"/>
          <w:szCs w:val="26"/>
        </w:rPr>
        <w:t xml:space="preserve">Write details that tell how the subjects are different in the outer circles. Write details that tell </w:t>
      </w:r>
      <w:r>
        <w:rPr>
          <w:rFonts w:ascii="Arial" w:hAnsi="Arial" w:cs="Arial"/>
          <w:sz w:val="26"/>
          <w:szCs w:val="26"/>
        </w:rPr>
        <w:t>how the subjects are alike where the circles overlap.</w:t>
      </w:r>
    </w:p>
    <w:sectPr w:rsidR="00CB6E97" w:rsidSect="00CB6E97">
      <w:pgSz w:w="12240" w:h="15840"/>
      <w:pgMar w:top="753" w:right="719" w:bottom="430" w:left="74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doNotCompress"/>
  <w:doNotValidateAgainstSchema/>
  <w:doNotDemarcateInvalidXml/>
  <w:compat>
    <w:shapeLayoutLikeWW8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6E97"/>
    <w:rsid w:val="00904CF9"/>
    <w:rsid w:val="00CB6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kinsoku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218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Randy Berndt</dc:creator>
  <cp:keywords/>
  <dc:description/>
  <cp:lastModifiedBy>Randy Berndt</cp:lastModifiedBy>
  <cp:revision>2</cp:revision>
  <cp:lastPrinted>2010-06-17T12:17:00Z</cp:lastPrinted>
  <dcterms:created xsi:type="dcterms:W3CDTF">2010-06-17T12:17:00Z</dcterms:created>
  <dcterms:modified xsi:type="dcterms:W3CDTF">2010-06-17T12:17:00Z</dcterms:modified>
</cp:coreProperties>
</file>